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0F0C" w14:textId="77777777" w:rsidR="00591C5D" w:rsidRDefault="00591C5D" w:rsidP="00591C5D">
      <w:pPr>
        <w:pStyle w:val="Normaal"/>
        <w:rPr>
          <w:rFonts w:ascii="Century Gothic" w:hAnsi="Century Gothic" w:cs="Arial"/>
          <w:b/>
        </w:rPr>
      </w:pPr>
    </w:p>
    <w:tbl>
      <w:tblPr>
        <w:tblW w:w="9322"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0A0" w:firstRow="1" w:lastRow="0" w:firstColumn="1" w:lastColumn="0" w:noHBand="0" w:noVBand="0"/>
      </w:tblPr>
      <w:tblGrid>
        <w:gridCol w:w="1013"/>
        <w:gridCol w:w="4624"/>
        <w:gridCol w:w="1271"/>
        <w:gridCol w:w="2414"/>
      </w:tblGrid>
      <w:tr w:rsidR="00591C5D" w:rsidRPr="005C6B54" w14:paraId="15CE5962" w14:textId="77777777" w:rsidTr="000067F5">
        <w:tc>
          <w:tcPr>
            <w:tcW w:w="1013" w:type="dxa"/>
          </w:tcPr>
          <w:p w14:paraId="31060A97" w14:textId="77777777" w:rsidR="00591C5D" w:rsidRPr="005C6B54" w:rsidRDefault="00591C5D" w:rsidP="000067F5">
            <w:pPr>
              <w:pStyle w:val="Normaal"/>
              <w:rPr>
                <w:rFonts w:ascii="Century Gothic" w:hAnsi="Century Gothic" w:cs="Tahoma"/>
                <w:sz w:val="18"/>
                <w:szCs w:val="36"/>
              </w:rPr>
            </w:pPr>
            <w:r w:rsidRPr="005C6B54">
              <w:rPr>
                <w:rFonts w:ascii="Century Gothic" w:hAnsi="Century Gothic" w:cs="Tahoma"/>
                <w:sz w:val="18"/>
                <w:szCs w:val="36"/>
              </w:rPr>
              <w:t>naam:</w:t>
            </w:r>
          </w:p>
        </w:tc>
        <w:tc>
          <w:tcPr>
            <w:tcW w:w="4624" w:type="dxa"/>
          </w:tcPr>
          <w:p w14:paraId="4FD1046B" w14:textId="77777777" w:rsidR="00591C5D" w:rsidRPr="005C6B54" w:rsidRDefault="00591C5D" w:rsidP="000067F5">
            <w:pPr>
              <w:pStyle w:val="Normaal"/>
              <w:rPr>
                <w:rFonts w:ascii="Century Gothic" w:hAnsi="Century Gothic" w:cs="Tahoma"/>
                <w:sz w:val="18"/>
                <w:szCs w:val="36"/>
              </w:rPr>
            </w:pPr>
          </w:p>
        </w:tc>
        <w:tc>
          <w:tcPr>
            <w:tcW w:w="1271" w:type="dxa"/>
          </w:tcPr>
          <w:p w14:paraId="20A3543D" w14:textId="77777777" w:rsidR="00591C5D" w:rsidRPr="005C6B54" w:rsidRDefault="00591C5D" w:rsidP="000067F5">
            <w:pPr>
              <w:pStyle w:val="Normaal"/>
              <w:rPr>
                <w:rFonts w:ascii="Century Gothic" w:hAnsi="Century Gothic" w:cs="Tahoma"/>
                <w:sz w:val="18"/>
                <w:szCs w:val="36"/>
              </w:rPr>
            </w:pPr>
            <w:r w:rsidRPr="005C6B54">
              <w:rPr>
                <w:rFonts w:ascii="Century Gothic" w:hAnsi="Century Gothic" w:cs="Tahoma"/>
                <w:sz w:val="18"/>
                <w:szCs w:val="36"/>
              </w:rPr>
              <w:t>datum:</w:t>
            </w:r>
          </w:p>
        </w:tc>
        <w:tc>
          <w:tcPr>
            <w:tcW w:w="2414" w:type="dxa"/>
          </w:tcPr>
          <w:p w14:paraId="34E37A0F" w14:textId="77777777" w:rsidR="00591C5D" w:rsidRPr="005C6B54" w:rsidRDefault="00591C5D" w:rsidP="000067F5">
            <w:pPr>
              <w:pStyle w:val="Normaal"/>
              <w:rPr>
                <w:rFonts w:ascii="Century Gothic" w:hAnsi="Century Gothic" w:cs="Tahoma"/>
                <w:sz w:val="18"/>
                <w:szCs w:val="36"/>
              </w:rPr>
            </w:pPr>
          </w:p>
        </w:tc>
      </w:tr>
    </w:tbl>
    <w:p w14:paraId="2847C677" w14:textId="77777777" w:rsidR="00591C5D" w:rsidRDefault="00591C5D" w:rsidP="00591C5D">
      <w:pPr>
        <w:pStyle w:val="Normaal"/>
        <w:rPr>
          <w:rFonts w:ascii="Century Gothic" w:hAnsi="Century Gothic" w:cs="Arial"/>
          <w:b/>
        </w:rPr>
      </w:pPr>
    </w:p>
    <w:tbl>
      <w:tblPr>
        <w:tblW w:w="9336"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4A0" w:firstRow="1" w:lastRow="0" w:firstColumn="1" w:lastColumn="0" w:noHBand="0" w:noVBand="1"/>
      </w:tblPr>
      <w:tblGrid>
        <w:gridCol w:w="9336"/>
      </w:tblGrid>
      <w:tr w:rsidR="00591C5D" w:rsidRPr="006334AA" w14:paraId="491B9AEC" w14:textId="77777777" w:rsidTr="000067F5">
        <w:trPr>
          <w:trHeight w:val="294"/>
        </w:trPr>
        <w:tc>
          <w:tcPr>
            <w:tcW w:w="9336" w:type="dxa"/>
          </w:tcPr>
          <w:p w14:paraId="6495901B" w14:textId="77777777" w:rsidR="00591C5D" w:rsidRPr="00347CDD" w:rsidRDefault="00591C5D" w:rsidP="000067F5">
            <w:pPr>
              <w:pStyle w:val="Style1"/>
              <w:spacing w:line="240" w:lineRule="auto"/>
              <w:ind w:right="-2"/>
              <w:jc w:val="left"/>
              <w:rPr>
                <w:rFonts w:ascii="Century Gothic" w:hAnsi="Century Gothic" w:cs="Tahoma"/>
                <w:i w:val="0"/>
                <w:sz w:val="36"/>
                <w:szCs w:val="36"/>
              </w:rPr>
            </w:pPr>
            <w:r w:rsidRPr="00347CDD">
              <w:rPr>
                <w:rFonts w:ascii="Century Gothic" w:hAnsi="Century Gothic" w:cs="Tahoma"/>
                <w:i w:val="0"/>
                <w:sz w:val="36"/>
                <w:szCs w:val="36"/>
              </w:rPr>
              <w:t>25</w:t>
            </w:r>
            <w:r>
              <w:rPr>
                <w:rFonts w:ascii="Century Gothic" w:hAnsi="Century Gothic" w:cs="Tahoma"/>
                <w:i w:val="0"/>
                <w:sz w:val="36"/>
                <w:szCs w:val="36"/>
              </w:rPr>
              <w:t>2</w:t>
            </w:r>
            <w:r w:rsidRPr="00347CDD">
              <w:rPr>
                <w:rFonts w:ascii="Century Gothic" w:hAnsi="Century Gothic" w:cs="Tahoma"/>
                <w:i w:val="0"/>
                <w:sz w:val="36"/>
                <w:szCs w:val="36"/>
              </w:rPr>
              <w:t xml:space="preserve"> beschrijving </w:t>
            </w:r>
            <w:r>
              <w:rPr>
                <w:rFonts w:ascii="Century Gothic" w:hAnsi="Century Gothic" w:cs="Tahoma"/>
                <w:i w:val="0"/>
                <w:sz w:val="36"/>
                <w:szCs w:val="36"/>
              </w:rPr>
              <w:t>type 2 - helper</w:t>
            </w:r>
          </w:p>
          <w:p w14:paraId="58C64395" w14:textId="77777777" w:rsidR="00591C5D" w:rsidRPr="006334AA" w:rsidRDefault="00591C5D" w:rsidP="000067F5">
            <w:pPr>
              <w:pStyle w:val="Normaal"/>
              <w:rPr>
                <w:rFonts w:ascii="Century Gothic" w:hAnsi="Century Gothic" w:cs="Arial"/>
                <w:b/>
                <w:i/>
                <w:sz w:val="20"/>
                <w:szCs w:val="20"/>
              </w:rPr>
            </w:pPr>
            <w:r w:rsidRPr="00347CDD">
              <w:rPr>
                <w:rFonts w:ascii="Century Gothic" w:hAnsi="Century Gothic" w:cs="Arial"/>
                <w:b/>
                <w:i/>
                <w:sz w:val="20"/>
                <w:szCs w:val="20"/>
              </w:rPr>
              <w:br/>
            </w:r>
            <w:r w:rsidRPr="00301E59">
              <w:rPr>
                <w:rFonts w:ascii="Century Gothic" w:hAnsi="Century Gothic" w:cs="Arial"/>
                <w:b/>
                <w:i/>
                <w:sz w:val="20"/>
                <w:szCs w:val="20"/>
              </w:rPr>
              <w:t>Opdracht</w:t>
            </w:r>
          </w:p>
        </w:tc>
      </w:tr>
      <w:tr w:rsidR="00591C5D" w:rsidRPr="00185F9F" w14:paraId="742B885E" w14:textId="77777777" w:rsidTr="000067F5">
        <w:trPr>
          <w:trHeight w:val="1776"/>
        </w:trPr>
        <w:tc>
          <w:tcPr>
            <w:tcW w:w="9336" w:type="dxa"/>
          </w:tcPr>
          <w:p w14:paraId="431329E0" w14:textId="77777777" w:rsidR="00591C5D" w:rsidRPr="00CB6992" w:rsidRDefault="00591C5D" w:rsidP="000067F5">
            <w:pPr>
              <w:pStyle w:val="Normaal"/>
              <w:ind w:left="465"/>
              <w:rPr>
                <w:rFonts w:ascii="Century Gothic" w:hAnsi="Century Gothic" w:cs="Arial"/>
                <w:i/>
              </w:rPr>
            </w:pPr>
          </w:p>
          <w:p w14:paraId="32878411" w14:textId="77777777" w:rsidR="00815DB1" w:rsidRPr="00CB6992" w:rsidRDefault="00815DB1" w:rsidP="00815DB1">
            <w:pPr>
              <w:pStyle w:val="Normaal"/>
              <w:ind w:left="465"/>
              <w:rPr>
                <w:rFonts w:ascii="Century Gothic" w:hAnsi="Century Gothic" w:cs="Arial"/>
                <w:i/>
              </w:rPr>
            </w:pPr>
            <w:r w:rsidRPr="00CB6992">
              <w:rPr>
                <w:rFonts w:ascii="Century Gothic" w:hAnsi="Century Gothic" w:cs="Arial"/>
                <w:i/>
              </w:rPr>
              <w:t xml:space="preserve">Op basis van de door jou ingevulde </w:t>
            </w:r>
            <w:r>
              <w:rPr>
                <w:rFonts w:ascii="Century Gothic" w:hAnsi="Century Gothic" w:cs="Arial"/>
                <w:i/>
              </w:rPr>
              <w:t xml:space="preserve">persoonstypentest, weet je nu welk type </w:t>
            </w:r>
            <w:r w:rsidRPr="00CB6992">
              <w:rPr>
                <w:rFonts w:ascii="Century Gothic" w:hAnsi="Century Gothic" w:cs="Arial"/>
                <w:i/>
              </w:rPr>
              <w:t>het sterkst bij jouw karakter past. De eigen</w:t>
            </w:r>
            <w:r>
              <w:rPr>
                <w:rFonts w:ascii="Century Gothic" w:hAnsi="Century Gothic" w:cs="Arial"/>
                <w:i/>
              </w:rPr>
              <w:t>schappen behorende bij dit type</w:t>
            </w:r>
            <w:r w:rsidRPr="00CB6992">
              <w:rPr>
                <w:rFonts w:ascii="Century Gothic" w:hAnsi="Century Gothic" w:cs="Arial"/>
                <w:i/>
              </w:rPr>
              <w:t xml:space="preserve"> zijn hieronder weergegeven. </w:t>
            </w:r>
          </w:p>
          <w:p w14:paraId="13E24184" w14:textId="77777777" w:rsidR="00815DB1" w:rsidRDefault="00815DB1" w:rsidP="00815DB1">
            <w:pPr>
              <w:pStyle w:val="Normaal"/>
              <w:ind w:left="465"/>
              <w:rPr>
                <w:rFonts w:ascii="Century Gothic" w:hAnsi="Century Gothic" w:cs="Arial"/>
                <w:i/>
              </w:rPr>
            </w:pPr>
            <w:r w:rsidRPr="00CB6992">
              <w:rPr>
                <w:rFonts w:ascii="Century Gothic" w:hAnsi="Century Gothic" w:cs="Arial"/>
                <w:i/>
              </w:rPr>
              <w:t>De opdracht aan jou is nu dat je in deze omschrijving de kenmerken die je in jezelf herkent (ofwel met een markeerstift, ofwel met de functie in Word) markeert.</w:t>
            </w:r>
          </w:p>
          <w:p w14:paraId="69F8276A" w14:textId="77777777" w:rsidR="00815DB1" w:rsidRDefault="00815DB1" w:rsidP="00815DB1">
            <w:pPr>
              <w:pStyle w:val="Normaal"/>
              <w:ind w:left="465"/>
              <w:rPr>
                <w:rFonts w:ascii="Century Gothic" w:hAnsi="Century Gothic" w:cs="Arial"/>
                <w:i/>
              </w:rPr>
            </w:pPr>
          </w:p>
          <w:p w14:paraId="700CEBC4" w14:textId="77777777" w:rsidR="00815DB1" w:rsidRDefault="00815DB1" w:rsidP="00815DB1">
            <w:pPr>
              <w:pStyle w:val="Normaal"/>
              <w:ind w:left="465"/>
              <w:rPr>
                <w:rFonts w:ascii="Century Gothic" w:hAnsi="Century Gothic" w:cs="Arial"/>
                <w:i/>
              </w:rPr>
            </w:pPr>
            <w:bookmarkStart w:id="0" w:name="OLE_LINK1"/>
            <w:bookmarkStart w:id="1" w:name="OLE_LINK2"/>
            <w:r>
              <w:rPr>
                <w:rFonts w:ascii="Century Gothic" w:hAnsi="Century Gothic" w:cs="Arial"/>
                <w:i/>
              </w:rPr>
              <w:t>Vul naam en datum in, sla het document op en stuur deze naar jouw coach.</w:t>
            </w:r>
          </w:p>
          <w:p w14:paraId="53622448" w14:textId="77777777" w:rsidR="00591C5D" w:rsidRDefault="00591C5D" w:rsidP="000067F5">
            <w:pPr>
              <w:pStyle w:val="Normaal"/>
              <w:ind w:left="465"/>
              <w:rPr>
                <w:rFonts w:ascii="Century Gothic" w:hAnsi="Century Gothic" w:cs="Arial"/>
                <w:i/>
              </w:rPr>
            </w:pPr>
            <w:bookmarkStart w:id="2" w:name="_GoBack"/>
            <w:bookmarkEnd w:id="0"/>
            <w:bookmarkEnd w:id="1"/>
            <w:bookmarkEnd w:id="2"/>
          </w:p>
          <w:p w14:paraId="7716C22F" w14:textId="77777777" w:rsidR="00591C5D" w:rsidRPr="00F06613" w:rsidRDefault="00591C5D" w:rsidP="000067F5">
            <w:pPr>
              <w:pStyle w:val="Voettekst"/>
              <w:ind w:left="426"/>
              <w:rPr>
                <w:rFonts w:ascii="Century Gothic" w:hAnsi="Century Gothic"/>
                <w:b/>
                <w:i/>
                <w:sz w:val="16"/>
              </w:rPr>
            </w:pPr>
            <w:r w:rsidRPr="00F06613">
              <w:rPr>
                <w:rFonts w:ascii="Century Gothic" w:hAnsi="Century Gothic"/>
                <w:b/>
                <w:i/>
                <w:sz w:val="16"/>
              </w:rPr>
              <w:t>Tekstbron: De Kernkwaliteiten va</w:t>
            </w:r>
            <w:r>
              <w:rPr>
                <w:rFonts w:ascii="Century Gothic" w:hAnsi="Century Gothic"/>
                <w:b/>
                <w:i/>
                <w:sz w:val="16"/>
              </w:rPr>
              <w:t>n het Enneagram – Daniel Ofman en</w:t>
            </w:r>
            <w:r w:rsidRPr="00F06613">
              <w:rPr>
                <w:rFonts w:ascii="Century Gothic" w:hAnsi="Century Gothic"/>
                <w:b/>
                <w:i/>
                <w:sz w:val="16"/>
              </w:rPr>
              <w:t xml:space="preserve"> Rita van der Weck</w:t>
            </w:r>
          </w:p>
          <w:p w14:paraId="3F2471B8" w14:textId="77777777" w:rsidR="00591C5D" w:rsidRPr="00185F9F" w:rsidRDefault="00591C5D" w:rsidP="000067F5">
            <w:pPr>
              <w:pStyle w:val="Normaal"/>
              <w:ind w:left="465"/>
              <w:rPr>
                <w:rFonts w:ascii="Century Gothic" w:hAnsi="Century Gothic" w:cs="Arial"/>
              </w:rPr>
            </w:pPr>
          </w:p>
        </w:tc>
      </w:tr>
    </w:tbl>
    <w:p w14:paraId="451B66E6" w14:textId="77777777" w:rsidR="00591C5D" w:rsidRDefault="00591C5D" w:rsidP="00591C5D">
      <w:pPr>
        <w:pStyle w:val="Normaal"/>
        <w:rPr>
          <w:rFonts w:ascii="Century Gothic" w:hAnsi="Century Gothic" w:cs="Arial"/>
          <w:b/>
        </w:rPr>
      </w:pPr>
    </w:p>
    <w:p w14:paraId="47475CFF" w14:textId="77777777" w:rsidR="00591C5D" w:rsidRDefault="00591C5D" w:rsidP="00591C5D">
      <w:pPr>
        <w:pStyle w:val="Normaal"/>
        <w:rPr>
          <w:rFonts w:ascii="Century Gothic" w:hAnsi="Century Gothic" w:cs="Arial"/>
          <w:b/>
        </w:rPr>
      </w:pPr>
    </w:p>
    <w:p w14:paraId="17C77B81" w14:textId="77777777" w:rsidR="00591C5D" w:rsidRDefault="00591C5D" w:rsidP="00591C5D">
      <w:pPr>
        <w:pStyle w:val="Normaal"/>
        <w:rPr>
          <w:rFonts w:ascii="Century Gothic" w:hAnsi="Century Gothic" w:cs="Arial"/>
          <w:b/>
        </w:rPr>
      </w:pPr>
    </w:p>
    <w:p w14:paraId="5AD9C7AC" w14:textId="77777777" w:rsidR="00591C5D" w:rsidRPr="009B11E8" w:rsidRDefault="00591C5D" w:rsidP="00591C5D">
      <w:pPr>
        <w:pStyle w:val="Normaal"/>
        <w:rPr>
          <w:rFonts w:ascii="Century Gothic" w:hAnsi="Century Gothic" w:cs="Arial"/>
        </w:rPr>
      </w:pPr>
      <w:r>
        <w:rPr>
          <w:rFonts w:ascii="Century Gothic" w:hAnsi="Century Gothic" w:cs="Arial"/>
          <w:b/>
        </w:rPr>
        <w:t xml:space="preserve">Type 2 </w:t>
      </w:r>
      <w:r w:rsidRPr="009B11E8">
        <w:rPr>
          <w:rFonts w:ascii="Century Gothic" w:hAnsi="Century Gothic" w:cs="Arial"/>
          <w:b/>
        </w:rPr>
        <w:t>De Helper</w:t>
      </w:r>
    </w:p>
    <w:p w14:paraId="6FCDFA15" w14:textId="77777777" w:rsidR="00591C5D" w:rsidRPr="009B11E8" w:rsidRDefault="00591C5D" w:rsidP="00591C5D">
      <w:pPr>
        <w:pStyle w:val="Normaal"/>
        <w:rPr>
          <w:rFonts w:ascii="Century Gothic" w:hAnsi="Century Gothic" w:cs="Arial"/>
          <w:sz w:val="20"/>
          <w:szCs w:val="20"/>
        </w:rPr>
      </w:pPr>
    </w:p>
    <w:p w14:paraId="4BFFE759" w14:textId="77777777" w:rsidR="00591C5D" w:rsidRPr="009B11E8" w:rsidRDefault="00591C5D" w:rsidP="00591C5D">
      <w:pPr>
        <w:pStyle w:val="Normaal"/>
        <w:rPr>
          <w:rFonts w:ascii="Century Gothic" w:hAnsi="Century Gothic" w:cs="Arial"/>
          <w:i/>
          <w:sz w:val="20"/>
          <w:szCs w:val="20"/>
        </w:rPr>
      </w:pPr>
      <w:r w:rsidRPr="009B11E8">
        <w:rPr>
          <w:rFonts w:ascii="Century Gothic" w:hAnsi="Century Gothic" w:cs="Arial"/>
          <w:i/>
          <w:sz w:val="20"/>
          <w:szCs w:val="20"/>
        </w:rPr>
        <w:t>Mijn streven is dat een klant als het ware de mens achter de ober te zien krijgt. Ik lijk soms net een sociaal werker. Weet u dat er klanten zijn die alleen voor mij naar de zaak komen? Een groter compliment kun je toch niet krijgen? Ik vind dat heel emotioneel.</w:t>
      </w:r>
    </w:p>
    <w:p w14:paraId="335B1494" w14:textId="77777777" w:rsidR="00591C5D" w:rsidRPr="009B11E8" w:rsidRDefault="00591C5D" w:rsidP="00591C5D">
      <w:pPr>
        <w:pStyle w:val="Normaal"/>
        <w:rPr>
          <w:rFonts w:ascii="Century Gothic" w:hAnsi="Century Gothic" w:cs="Arial"/>
          <w:sz w:val="20"/>
          <w:szCs w:val="20"/>
        </w:rPr>
      </w:pPr>
    </w:p>
    <w:p w14:paraId="48314409" w14:textId="77777777" w:rsidR="00591C5D" w:rsidRPr="009B11E8" w:rsidRDefault="00591C5D" w:rsidP="00591C5D">
      <w:pPr>
        <w:pStyle w:val="Normaal"/>
        <w:rPr>
          <w:rFonts w:ascii="Century Gothic" w:hAnsi="Century Gothic" w:cs="Arial"/>
          <w:i/>
          <w:sz w:val="20"/>
          <w:szCs w:val="20"/>
        </w:rPr>
      </w:pPr>
      <w:r w:rsidRPr="009B11E8">
        <w:rPr>
          <w:rFonts w:ascii="Century Gothic" w:hAnsi="Century Gothic" w:cs="Arial"/>
          <w:b/>
          <w:i/>
          <w:sz w:val="20"/>
          <w:szCs w:val="20"/>
        </w:rPr>
        <w:t>Globale beschrijving van de twee</w:t>
      </w:r>
    </w:p>
    <w:p w14:paraId="250BF80B"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 xml:space="preserve">Ik sta snel klaar voor anderen en geef makkelijk. Ik weet wat mensen nodig hebben. Met ‘nee’ zeggen heb ik moeite. Ik vind het fijn wanneer mensen die voor mij belangrijk zijn, me aardig vinden. Ik ben meer relatie- dan doelgericht. Goede relaties zijn dan ook belangrijk voor me. Ik kan goed met mensen opschieten en maak gemakkelijk vrienden. Intimiteit en verbondenheid spelen een belangrijke rol. Ik heb veel verschillende soorten vrienden en kan me gemakkelijk aanpassen aan de persoon bij wie ik ben. Ik vind het zelf niet makkelijk ergens om te vragen en heb moeite met ontvangen. </w:t>
      </w:r>
    </w:p>
    <w:p w14:paraId="5737919D" w14:textId="77777777" w:rsidR="00591C5D" w:rsidRPr="009B11E8" w:rsidRDefault="00591C5D" w:rsidP="00591C5D">
      <w:pPr>
        <w:pStyle w:val="Normaal"/>
        <w:rPr>
          <w:rFonts w:ascii="Century Gothic" w:hAnsi="Century Gothic" w:cs="Arial"/>
          <w:sz w:val="20"/>
          <w:szCs w:val="20"/>
        </w:rPr>
      </w:pPr>
    </w:p>
    <w:p w14:paraId="09DA2927" w14:textId="77777777" w:rsidR="00591C5D" w:rsidRPr="009B11E8" w:rsidRDefault="00591C5D" w:rsidP="00591C5D">
      <w:pPr>
        <w:pStyle w:val="Normaal"/>
        <w:rPr>
          <w:rFonts w:ascii="Century Gothic" w:hAnsi="Century Gothic" w:cs="Arial"/>
          <w:b/>
          <w:i/>
          <w:sz w:val="20"/>
          <w:szCs w:val="20"/>
        </w:rPr>
      </w:pPr>
      <w:r w:rsidRPr="009B11E8">
        <w:rPr>
          <w:rFonts w:ascii="Century Gothic" w:hAnsi="Century Gothic" w:cs="Arial"/>
          <w:b/>
          <w:i/>
          <w:sz w:val="20"/>
          <w:szCs w:val="20"/>
        </w:rPr>
        <w:t>Gedetailleerde beschrijving van de twee</w:t>
      </w:r>
    </w:p>
    <w:p w14:paraId="11696CFA"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 xml:space="preserve">Ik zie mezelf graag als iemand die bezig wil zijn voor anderen. Iemand inspringt waar hulp nodig is. Als ik daarvoor aandacht en waardering krijg van anderen, vind ik dat leuk. Ik ben meelevend en meevoelend. Het lijkt wel alsof ik aanvoel wat andere mensen voelen,  wat ze nodig hebben. </w:t>
      </w:r>
    </w:p>
    <w:p w14:paraId="148661F4"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 xml:space="preserve">Zo sterk zelfs, dat ik me vereenzelvig met de ander, Ik moet dan ook leren wat afstand te houden en mijn eigen grenzen te stellen. Zelf laat ik me niet zo graag helpen. Trouwens, ik ben me er niet zo van bewust wat ik zelf nodig heb. Ik vind het moeilijk om te weten wat mijn eigen verlangens en behoeften zijn. Nog moeilijker is het voor mij deze kenbaar te maken aan een ander. Dat maakt me afhankelijk en zwak. Zonder mezelf ervan bewust te zijn vind ik het fijn wanneer mensen mijn hulp waarderen. Ik vind het dan ook vervelend wanneer mensen mijn hulp als vanzelfsprekend beschouwen.  Ik haat iedere vorm van geweld. Anderen pijn doen of zelf pijn gedaan worden, vind ik erg. Ik kan moeilijk van mijzelf toegeven dat ik kwaad ben. Ik spreek dan eerder van gekwetstheid of teleurstelling. Als ik echt eens van streek raak, kan ik wel wat hysterisch overkomen. Ik sta niet zo goed in contact </w:t>
      </w:r>
      <w:r w:rsidRPr="009B11E8">
        <w:rPr>
          <w:rFonts w:ascii="Century Gothic" w:hAnsi="Century Gothic" w:cs="Arial"/>
          <w:sz w:val="20"/>
          <w:szCs w:val="20"/>
        </w:rPr>
        <w:lastRenderedPageBreak/>
        <w:t xml:space="preserve">met mijn lichaam. Moe worden hoort er niet bij. Verbondenheid is voor mij heel belangrijk. Een connectie voelen met mensen. Waar het mij om gaat is dat mensen me accepteren zoals ik ben, niet voor wat ik doe. Het gaat mij om emotioneel contact. Ik wil anderen leren kennen tot in hun diepste diepte. Maar het vreemde is dat ik mezelf moeilijk echt aan anderen kan blootgeven. Ik ben meer bezig met wat er leeft in anderen, dan dat ik in mezelf kijk en ervaar wat er in mezelf leeft aan behoeften en verlangens. Ik moet leren me niet steeds richten op de verwachtingen van anderen, maar thuis leren komen bij mezelf. Een ander belangrijk punt van ontwikkeling voor mij is dat ik leer ook zelf te vragen. </w:t>
      </w:r>
    </w:p>
    <w:p w14:paraId="02688AC9"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 xml:space="preserve">In mijn levensvisie ga ik er van uit dat het erom gaat anderen te ondersteunen en te bekrachtigen; het is fijn wanneer mensen me nodig hebben. De belangrijkste waarden waar ik voor sta zijn connectie en vrijheid. Mijn overtuiging is dat de behoeften van mensen in de organisatie belangrijk zijn. In mijn gedachten spelen steeds de vragen: wat hebben anderen nodig en hoe krijg ik de goedkeuring van anderen? Mijn zelfbeeld is dat ik behulpzaam ben. </w:t>
      </w:r>
    </w:p>
    <w:p w14:paraId="7FA0FCE2"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Mijn primaire drijfveer is dat ik geliefd wil zijn. Mijn secundaire drijfveren leiden ertoe dat ik steeds zal trachten:</w:t>
      </w:r>
    </w:p>
    <w:p w14:paraId="5E126F53" w14:textId="77777777" w:rsidR="00591C5D" w:rsidRPr="009B11E8" w:rsidRDefault="00591C5D" w:rsidP="00591C5D">
      <w:pPr>
        <w:pStyle w:val="Normaal"/>
        <w:numPr>
          <w:ilvl w:val="0"/>
          <w:numId w:val="3"/>
        </w:numPr>
        <w:tabs>
          <w:tab w:val="clear" w:pos="720"/>
          <w:tab w:val="num" w:pos="180"/>
        </w:tabs>
        <w:ind w:left="180" w:hanging="180"/>
        <w:rPr>
          <w:rFonts w:ascii="Century Gothic" w:hAnsi="Century Gothic" w:cs="Arial"/>
          <w:sz w:val="20"/>
          <w:szCs w:val="20"/>
        </w:rPr>
      </w:pPr>
      <w:r w:rsidRPr="009B11E8">
        <w:rPr>
          <w:rFonts w:ascii="Century Gothic" w:hAnsi="Century Gothic" w:cs="Arial"/>
          <w:sz w:val="20"/>
          <w:szCs w:val="20"/>
        </w:rPr>
        <w:t>liefhebbend en behulpzaam te zijn en daarvoor gewaardeerd te worden</w:t>
      </w:r>
    </w:p>
    <w:p w14:paraId="0445B26D" w14:textId="77777777" w:rsidR="00591C5D" w:rsidRPr="009B11E8" w:rsidRDefault="00591C5D" w:rsidP="00591C5D">
      <w:pPr>
        <w:pStyle w:val="Normaal"/>
        <w:numPr>
          <w:ilvl w:val="0"/>
          <w:numId w:val="3"/>
        </w:numPr>
        <w:tabs>
          <w:tab w:val="clear" w:pos="720"/>
          <w:tab w:val="num" w:pos="180"/>
        </w:tabs>
        <w:ind w:left="180" w:hanging="180"/>
        <w:rPr>
          <w:rFonts w:ascii="Century Gothic" w:hAnsi="Century Gothic" w:cs="Arial"/>
          <w:sz w:val="20"/>
          <w:szCs w:val="20"/>
        </w:rPr>
      </w:pPr>
      <w:r w:rsidRPr="009B11E8">
        <w:rPr>
          <w:rFonts w:ascii="Century Gothic" w:hAnsi="Century Gothic" w:cs="Arial"/>
          <w:sz w:val="20"/>
          <w:szCs w:val="20"/>
        </w:rPr>
        <w:t>ernaar te streven nodig te zijn en een belangrijke invloed te hebben op anderen</w:t>
      </w:r>
    </w:p>
    <w:p w14:paraId="00DAA8F6" w14:textId="77777777" w:rsidR="00591C5D" w:rsidRPr="009B11E8" w:rsidRDefault="00591C5D" w:rsidP="00591C5D">
      <w:pPr>
        <w:pStyle w:val="Normaal"/>
        <w:numPr>
          <w:ilvl w:val="0"/>
          <w:numId w:val="3"/>
        </w:numPr>
        <w:tabs>
          <w:tab w:val="clear" w:pos="720"/>
          <w:tab w:val="num" w:pos="180"/>
        </w:tabs>
        <w:ind w:left="180" w:hanging="180"/>
        <w:rPr>
          <w:rFonts w:ascii="Century Gothic" w:hAnsi="Century Gothic" w:cs="Arial"/>
          <w:sz w:val="20"/>
          <w:szCs w:val="20"/>
        </w:rPr>
      </w:pPr>
      <w:r w:rsidRPr="009B11E8">
        <w:rPr>
          <w:rFonts w:ascii="Century Gothic" w:hAnsi="Century Gothic" w:cs="Arial"/>
          <w:sz w:val="20"/>
          <w:szCs w:val="20"/>
        </w:rPr>
        <w:t>intiem te zijn met anderen en uitdrukking te kunnen geven aan de gevoelens die ik voor anderen heb</w:t>
      </w:r>
    </w:p>
    <w:p w14:paraId="5F90A308" w14:textId="77777777" w:rsidR="00591C5D" w:rsidRPr="009B11E8" w:rsidRDefault="00591C5D" w:rsidP="00591C5D">
      <w:pPr>
        <w:pStyle w:val="Normaal"/>
        <w:numPr>
          <w:ilvl w:val="0"/>
          <w:numId w:val="3"/>
        </w:numPr>
        <w:tabs>
          <w:tab w:val="clear" w:pos="720"/>
          <w:tab w:val="num" w:pos="180"/>
        </w:tabs>
        <w:ind w:left="180" w:hanging="180"/>
        <w:rPr>
          <w:rFonts w:ascii="Century Gothic" w:hAnsi="Century Gothic" w:cs="Arial"/>
          <w:sz w:val="20"/>
          <w:szCs w:val="20"/>
        </w:rPr>
      </w:pPr>
      <w:r w:rsidRPr="009B11E8">
        <w:rPr>
          <w:rFonts w:ascii="Century Gothic" w:hAnsi="Century Gothic" w:cs="Arial"/>
          <w:sz w:val="20"/>
          <w:szCs w:val="20"/>
        </w:rPr>
        <w:t>controle te hebben over mensen, opdat ze me mogen</w:t>
      </w:r>
    </w:p>
    <w:p w14:paraId="4ACB568E" w14:textId="77777777" w:rsidR="00591C5D" w:rsidRPr="009B11E8" w:rsidRDefault="00591C5D" w:rsidP="00591C5D">
      <w:pPr>
        <w:pStyle w:val="Normaal"/>
        <w:numPr>
          <w:ilvl w:val="0"/>
          <w:numId w:val="3"/>
        </w:numPr>
        <w:tabs>
          <w:tab w:val="clear" w:pos="720"/>
          <w:tab w:val="num" w:pos="180"/>
        </w:tabs>
        <w:ind w:left="180" w:hanging="180"/>
        <w:rPr>
          <w:rFonts w:ascii="Century Gothic" w:hAnsi="Century Gothic" w:cs="Arial"/>
          <w:sz w:val="20"/>
          <w:szCs w:val="20"/>
        </w:rPr>
      </w:pPr>
      <w:r w:rsidRPr="009B11E8">
        <w:rPr>
          <w:rFonts w:ascii="Century Gothic" w:hAnsi="Century Gothic" w:cs="Arial"/>
          <w:sz w:val="20"/>
          <w:szCs w:val="20"/>
        </w:rPr>
        <w:t>verlangens die mensen hebben ten opzichte van anderen te rechtvaardigen.</w:t>
      </w:r>
    </w:p>
    <w:p w14:paraId="75C4530F" w14:textId="77777777" w:rsidR="00591C5D" w:rsidRPr="009B11E8" w:rsidRDefault="00591C5D" w:rsidP="00591C5D">
      <w:pPr>
        <w:pStyle w:val="Normaal"/>
        <w:rPr>
          <w:rFonts w:ascii="Century Gothic" w:hAnsi="Century Gothic" w:cs="Arial"/>
          <w:sz w:val="20"/>
          <w:szCs w:val="20"/>
        </w:rPr>
      </w:pPr>
    </w:p>
    <w:p w14:paraId="07B35F9D"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 xml:space="preserve">Mijn angst is dat ik geen waarde heb. Vandaar dat ik er naar verlang om iets te betekenen. </w:t>
      </w:r>
    </w:p>
    <w:p w14:paraId="0767B293"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Ik focus daarom op menselijke behoeften, service en dienstverlening. De kleur die het best bij mij past is rood (levenslustig, krachtig, passie).</w:t>
      </w:r>
    </w:p>
    <w:p w14:paraId="303A6F25"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Als leiderschapsstijl spreekt de Begeleider mij het meeste aan. Geen wonder dat ze mij naast Helper ook wel als gever, assistent, macht achter de troon, of moeder noemen.</w:t>
      </w:r>
    </w:p>
    <w:p w14:paraId="4CC6ABB1" w14:textId="77777777" w:rsidR="00591C5D" w:rsidRPr="009B11E8" w:rsidRDefault="00591C5D" w:rsidP="00591C5D">
      <w:pPr>
        <w:pStyle w:val="Normaal"/>
        <w:rPr>
          <w:rFonts w:ascii="Century Gothic" w:hAnsi="Century Gothic" w:cs="Arial"/>
          <w:sz w:val="20"/>
          <w:szCs w:val="20"/>
        </w:rPr>
      </w:pPr>
    </w:p>
    <w:p w14:paraId="7CB5898D" w14:textId="77777777" w:rsidR="00591C5D" w:rsidRPr="009B11E8" w:rsidRDefault="00591C5D" w:rsidP="00591C5D">
      <w:pPr>
        <w:pStyle w:val="Normaal"/>
        <w:rPr>
          <w:rFonts w:ascii="Century Gothic" w:hAnsi="Century Gothic" w:cs="Arial"/>
          <w:i/>
          <w:sz w:val="20"/>
          <w:szCs w:val="20"/>
        </w:rPr>
      </w:pPr>
      <w:r w:rsidRPr="009B11E8">
        <w:rPr>
          <w:rFonts w:ascii="Century Gothic" w:hAnsi="Century Gothic" w:cs="Arial"/>
          <w:b/>
          <w:i/>
          <w:sz w:val="20"/>
          <w:szCs w:val="20"/>
        </w:rPr>
        <w:t>Kernkwaliteiten van de twee</w:t>
      </w:r>
    </w:p>
    <w:p w14:paraId="5B6AE7C6"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Positieve eigenschappen van mij zijn: accepterend, liefde gevend, ondersteunend, gevend en creatief, zorgzaam, complimenteus, buigzaam, meegaand, ontvankelijk, empathisch, warm, genereus, romantisch en begripvol. Mijn kernkwaliteiten zijn: behulpzaamheid, relatiegevoeligheid, enthousiasme en tact.</w:t>
      </w:r>
    </w:p>
    <w:p w14:paraId="2F4A7305" w14:textId="77777777" w:rsidR="00591C5D" w:rsidRPr="009B11E8" w:rsidRDefault="00591C5D" w:rsidP="00591C5D">
      <w:pPr>
        <w:pStyle w:val="Normaal"/>
        <w:rPr>
          <w:rFonts w:ascii="Century Gothic" w:hAnsi="Century Gothic" w:cs="Arial"/>
          <w:sz w:val="20"/>
          <w:szCs w:val="20"/>
        </w:rPr>
      </w:pPr>
    </w:p>
    <w:p w14:paraId="562B435C" w14:textId="77777777" w:rsidR="00591C5D" w:rsidRPr="009B11E8" w:rsidRDefault="00591C5D" w:rsidP="00591C5D">
      <w:pPr>
        <w:pStyle w:val="Normaal"/>
        <w:rPr>
          <w:rFonts w:ascii="Century Gothic" w:hAnsi="Century Gothic" w:cs="Arial"/>
          <w:i/>
          <w:sz w:val="20"/>
          <w:szCs w:val="20"/>
        </w:rPr>
      </w:pPr>
      <w:r w:rsidRPr="009B11E8">
        <w:rPr>
          <w:rFonts w:ascii="Century Gothic" w:hAnsi="Century Gothic" w:cs="Arial"/>
          <w:b/>
          <w:i/>
          <w:sz w:val="20"/>
          <w:szCs w:val="20"/>
        </w:rPr>
        <w:t>Minder gezonde kanten van de twee</w:t>
      </w:r>
    </w:p>
    <w:p w14:paraId="54C3F145"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 xml:space="preserve">De minder positieve eigenschappen van de TWEE zijn dat hij bemoeizuchtig kan zijn, bezitterig, klagend behoeftig en jaloers. Hij is allergisch voor afkeuring en gebrek aan waardering. Soms is hij overdreven vriendelijk of overbeschermend, smorend of heeft hij de neiging in de slachtofferrol  te schieten of zich te identificeren met de onderdrukten. Onder zijn helperschap is een zekere trots voelbaar. </w:t>
      </w:r>
    </w:p>
    <w:p w14:paraId="7C0BBD87"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Wat hij vermijdt is zijn eigen behoeften kenbaar te maken of behoeftig te zijn. En waar hij dwangmatig in kan zijn is vleierij of het anderen naar hun zin willen maken. Zijn verdedigingmechanisme is onderdrukking. Helpers die altijd klaarstaan voor anderen, moeten hun eigen verlangens wel op de tweede plaats zetten en onderdrukken. Dit verdedigingsmechanisme voorkomt dat de TWEE zich bewust wordt van zijn eigen behoeften.</w:t>
      </w:r>
    </w:p>
    <w:p w14:paraId="6972DF99"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De Helper onder druk of gestresst heeft de neiging door te schieten naar de Leider  en daar de minder positieve eigenschappen van te gaan vertonen. Om zijn zin te krijgen kan hij vijandig, manipulerend, openlijk agressief, dominant, intimiderend en eisend worden. Dan heeft hij de neiging anderen te veroordelen die niet zoveel geven als hij. Het tegengif dat hem het meest zal helpen om ingesleten patronen te doorbreken is nederigheid en deemoed.</w:t>
      </w:r>
    </w:p>
    <w:p w14:paraId="76F8DEA6" w14:textId="77777777" w:rsidR="00591C5D" w:rsidRPr="009B11E8" w:rsidRDefault="00591C5D" w:rsidP="00591C5D">
      <w:pPr>
        <w:pStyle w:val="Normaal"/>
        <w:rPr>
          <w:rFonts w:ascii="Century Gothic" w:hAnsi="Century Gothic" w:cs="Arial"/>
          <w:sz w:val="20"/>
          <w:szCs w:val="20"/>
        </w:rPr>
      </w:pPr>
    </w:p>
    <w:p w14:paraId="44827FFD" w14:textId="77777777" w:rsidR="00591C5D" w:rsidRPr="009B11E8" w:rsidRDefault="00591C5D" w:rsidP="00591C5D">
      <w:pPr>
        <w:pStyle w:val="Normaal"/>
        <w:rPr>
          <w:rFonts w:ascii="Century Gothic" w:hAnsi="Century Gothic" w:cs="Arial"/>
          <w:b/>
          <w:i/>
          <w:sz w:val="20"/>
          <w:szCs w:val="20"/>
        </w:rPr>
      </w:pPr>
      <w:r w:rsidRPr="009B11E8">
        <w:rPr>
          <w:rFonts w:ascii="Century Gothic" w:hAnsi="Century Gothic" w:cs="Arial"/>
          <w:b/>
          <w:i/>
          <w:sz w:val="20"/>
          <w:szCs w:val="20"/>
        </w:rPr>
        <w:t>De vleugels van de twee</w:t>
      </w:r>
    </w:p>
    <w:p w14:paraId="5D74E626"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Een Helper met een EEN-vleugel is waarschijnlijk idealistischer, objectiever en meer (zelf)kritisch dan de Helper met een sterke DRIE-vleugel. Hij zal ook eerder geneigd zijn te oordelen. De Helper met een sterke DRIE-vleugel is zelfverzekerder, ambitieuzer, extraverter en iets meer gericht op succes in de buitenwereld.</w:t>
      </w:r>
    </w:p>
    <w:p w14:paraId="68AE2674" w14:textId="77777777" w:rsidR="00591C5D" w:rsidRPr="009B11E8" w:rsidRDefault="00591C5D" w:rsidP="00591C5D">
      <w:pPr>
        <w:pStyle w:val="Normaal"/>
        <w:rPr>
          <w:rFonts w:ascii="Century Gothic" w:hAnsi="Century Gothic" w:cs="Arial"/>
          <w:sz w:val="20"/>
          <w:szCs w:val="20"/>
        </w:rPr>
      </w:pPr>
    </w:p>
    <w:p w14:paraId="7C062A7F" w14:textId="77777777" w:rsidR="00591C5D" w:rsidRPr="009B11E8" w:rsidRDefault="00591C5D" w:rsidP="00591C5D">
      <w:pPr>
        <w:pStyle w:val="Normaal"/>
        <w:rPr>
          <w:rFonts w:ascii="Century Gothic" w:hAnsi="Century Gothic" w:cs="Arial"/>
          <w:b/>
          <w:i/>
          <w:sz w:val="20"/>
          <w:szCs w:val="20"/>
        </w:rPr>
      </w:pPr>
      <w:r w:rsidRPr="009B11E8">
        <w:rPr>
          <w:rFonts w:ascii="Century Gothic" w:hAnsi="Century Gothic" w:cs="Arial"/>
          <w:b/>
          <w:i/>
          <w:sz w:val="20"/>
          <w:szCs w:val="20"/>
        </w:rPr>
        <w:t>De twee op zijn best</w:t>
      </w:r>
    </w:p>
    <w:p w14:paraId="13993BBB"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 xml:space="preserve">Wat een Helper een gevoel van vervulling geeft is nodig zijn, en goedkeuring en bijval krijgen. Wanneer de Helper ontspannen en gelukkig is, heeft hij toegang tot de positieve eigenschappen van de Individualist. Door zelfacceptatie en contact met zichzelf, ontstaat bewustwording van zijn eigen uniekheid, behoeften en gevoelens. Eigenschappen als gevoeligheid, intuïtie en intensiteit worden versterkt. Hij leert iets voor zichzelf te doen zonder zich om anderen te bekommeren. </w:t>
      </w:r>
    </w:p>
    <w:p w14:paraId="7895367E"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In zijn werk honoreert hij hun eigen behoeften net zo goed als die van anderen. Hij leert anderen direct om hulp te vragen, in plaats van op een indirecte manier namelijk door ànderen te helpen. Een gezonde Helper kan tegen zichzelf zeggen: ik ben speciaal en mijn behoeften zijn net zo belangrijk als die van anderen. Hij leert zijn eigen ruimte in te nemen en zijn emoties te uiten. Hij ontwikkelt een consistent ‘zelf’ dat niet verandert om te voldoen aan de behoeften van anderen en leert onderhandelen op basis van gelijkwaardigheid. Hij zegt ‘nee’ wanneer het ‘nee’ is en ‘ja’ wanneer hij dat ook echt meent.</w:t>
      </w:r>
    </w:p>
    <w:p w14:paraId="0F587D82" w14:textId="77777777" w:rsidR="00591C5D" w:rsidRPr="009B11E8" w:rsidRDefault="00591C5D" w:rsidP="00591C5D">
      <w:pPr>
        <w:pStyle w:val="Normaal"/>
        <w:rPr>
          <w:rFonts w:ascii="Century Gothic" w:hAnsi="Century Gothic" w:cs="Arial"/>
          <w:sz w:val="20"/>
          <w:szCs w:val="20"/>
        </w:rPr>
      </w:pPr>
      <w:r w:rsidRPr="009B11E8">
        <w:rPr>
          <w:rFonts w:ascii="Century Gothic" w:hAnsi="Century Gothic" w:cs="Arial"/>
          <w:sz w:val="20"/>
          <w:szCs w:val="20"/>
        </w:rPr>
        <w:t xml:space="preserve">Op zijn best bemoedigt hij zijn teamleden in de ontwikkeling van hun talenten en vaardigheden door hen advies te geven hoe zij hun werk goed kunnen doen. Training, counseling en coaching worden gestimuleerd om medewerkers te helpen hun talenten te ontwikkelen. Hij houdt een gedisciplineerde focus om taken af te ronden en hij balanceert zijn eigen unieke waarde als een persoon en de kwaliteit van ondersteunend leiderschap. Een gezonde TWEE heeft geleerd zijn eigenwaarde te scheiden van de goedkeuring van anderen. </w:t>
      </w:r>
    </w:p>
    <w:p w14:paraId="69FBC7EB" w14:textId="77777777" w:rsidR="00FA621D" w:rsidRPr="007654B6" w:rsidRDefault="00FA621D"/>
    <w:sectPr w:rsidR="00FA621D" w:rsidRPr="007654B6" w:rsidSect="00E86D6E">
      <w:headerReference w:type="default" r:id="rId7"/>
      <w:footerReference w:type="default" r:id="rId8"/>
      <w:pgSz w:w="11901" w:h="16817"/>
      <w:pgMar w:top="79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C9869" w14:textId="77777777" w:rsidR="008E1AB3" w:rsidRDefault="008E1AB3" w:rsidP="0058579E">
      <w:r>
        <w:separator/>
      </w:r>
    </w:p>
  </w:endnote>
  <w:endnote w:type="continuationSeparator" w:id="0">
    <w:p w14:paraId="753E2F53" w14:textId="77777777" w:rsidR="008E1AB3" w:rsidRDefault="008E1AB3" w:rsidP="0058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04C7" w14:textId="30B34F5C" w:rsidR="00B20341" w:rsidRDefault="00B20341" w:rsidP="00B20341">
    <w:pPr>
      <w:pStyle w:val="Voettekst"/>
    </w:pPr>
    <w:r>
      <w:rPr>
        <w:noProof/>
      </w:rPr>
      <w:drawing>
        <wp:inline distT="0" distB="0" distL="0" distR="0" wp14:anchorId="69F840C1" wp14:editId="6D717539">
          <wp:extent cx="5832000" cy="360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Coach-kleurenbalk.jpg"/>
                  <pic:cNvPicPr/>
                </pic:nvPicPr>
                <pic:blipFill>
                  <a:blip r:embed="rId1">
                    <a:extLst>
                      <a:ext uri="{28A0092B-C50C-407E-A947-70E740481C1C}">
                        <a14:useLocalDpi xmlns:a14="http://schemas.microsoft.com/office/drawing/2010/main" val="0"/>
                      </a:ext>
                    </a:extLst>
                  </a:blip>
                  <a:stretch>
                    <a:fillRect/>
                  </a:stretch>
                </pic:blipFill>
                <pic:spPr>
                  <a:xfrm>
                    <a:off x="0" y="0"/>
                    <a:ext cx="5832000" cy="36000"/>
                  </a:xfrm>
                  <a:prstGeom prst="rect">
                    <a:avLst/>
                  </a:prstGeom>
                </pic:spPr>
              </pic:pic>
            </a:graphicData>
          </a:graphic>
        </wp:inline>
      </w:drawing>
    </w:r>
  </w:p>
  <w:p w14:paraId="7873D3A2" w14:textId="05268670" w:rsidR="000121F5" w:rsidRPr="000121F5" w:rsidRDefault="00960067" w:rsidP="00B20341">
    <w:pPr>
      <w:pStyle w:val="Voettekst"/>
      <w:rPr>
        <w:rFonts w:ascii="Century Gothic" w:hAnsi="Century Gothic"/>
        <w:color w:val="1F497D"/>
        <w:sz w:val="18"/>
        <w:szCs w:val="16"/>
      </w:rPr>
    </w:pPr>
    <w:r>
      <w:rPr>
        <w:rFonts w:ascii="Century Gothic" w:hAnsi="Century Gothic"/>
        <w:color w:val="1F497D"/>
        <w:sz w:val="18"/>
        <w:szCs w:val="16"/>
      </w:rPr>
      <w:t>BCoach</w:t>
    </w:r>
    <w:r w:rsidR="000121F5">
      <w:rPr>
        <w:rFonts w:ascii="Century Gothic" w:hAnsi="Century Gothic"/>
        <w:color w:val="1F497D"/>
        <w:sz w:val="18"/>
        <w:szCs w:val="16"/>
      </w:rPr>
      <w:tab/>
    </w:r>
    <w:r w:rsidR="00FA621D">
      <w:rPr>
        <w:rFonts w:ascii="Century Gothic" w:hAnsi="Century Gothic"/>
        <w:color w:val="1F497D"/>
        <w:sz w:val="18"/>
        <w:szCs w:val="16"/>
      </w:rPr>
      <w:t>170502</w:t>
    </w:r>
    <w:r w:rsidR="00773196">
      <w:rPr>
        <w:rFonts w:ascii="Century Gothic" w:hAnsi="Century Gothic"/>
        <w:color w:val="1F497D"/>
        <w:sz w:val="18"/>
        <w:szCs w:val="16"/>
      </w:rPr>
      <w:tab/>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PAGE </w:instrText>
    </w:r>
    <w:r w:rsidR="000121F5" w:rsidRPr="003C781C">
      <w:rPr>
        <w:rFonts w:ascii="Century Gothic" w:hAnsi="Century Gothic"/>
        <w:color w:val="1F497D"/>
        <w:sz w:val="18"/>
        <w:szCs w:val="16"/>
      </w:rPr>
      <w:fldChar w:fldCharType="separate"/>
    </w:r>
    <w:r w:rsidR="003931BC">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r w:rsidR="000121F5" w:rsidRPr="003C781C">
      <w:rPr>
        <w:rFonts w:ascii="Century Gothic" w:hAnsi="Century Gothic"/>
        <w:color w:val="1F497D"/>
        <w:sz w:val="18"/>
        <w:szCs w:val="16"/>
      </w:rPr>
      <w:t xml:space="preserve"> / </w:t>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NUMPAGES </w:instrText>
    </w:r>
    <w:r w:rsidR="000121F5" w:rsidRPr="003C781C">
      <w:rPr>
        <w:rFonts w:ascii="Century Gothic" w:hAnsi="Century Gothic"/>
        <w:color w:val="1F497D"/>
        <w:sz w:val="18"/>
        <w:szCs w:val="16"/>
      </w:rPr>
      <w:fldChar w:fldCharType="separate"/>
    </w:r>
    <w:r w:rsidR="003931BC">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BC14" w14:textId="77777777" w:rsidR="008E1AB3" w:rsidRDefault="008E1AB3" w:rsidP="0058579E">
      <w:r>
        <w:separator/>
      </w:r>
    </w:p>
  </w:footnote>
  <w:footnote w:type="continuationSeparator" w:id="0">
    <w:p w14:paraId="6112F01A" w14:textId="77777777" w:rsidR="008E1AB3" w:rsidRDefault="008E1AB3" w:rsidP="0058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AD6C" w14:textId="32B9B7E7" w:rsidR="007654B6" w:rsidRDefault="000121F5">
    <w:pPr>
      <w:pStyle w:val="Koptekst"/>
    </w:pPr>
    <w:r>
      <w:rPr>
        <w:noProof/>
      </w:rPr>
      <w:drawing>
        <wp:inline distT="0" distB="0" distL="0" distR="0" wp14:anchorId="19D0F60E" wp14:editId="37E54B41">
          <wp:extent cx="2056805" cy="46990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oach-coachopleiding-nl-logo.png"/>
                  <pic:cNvPicPr/>
                </pic:nvPicPr>
                <pic:blipFill>
                  <a:blip r:embed="rId1">
                    <a:extLst>
                      <a:ext uri="{28A0092B-C50C-407E-A947-70E740481C1C}">
                        <a14:useLocalDpi xmlns:a14="http://schemas.microsoft.com/office/drawing/2010/main" val="0"/>
                      </a:ext>
                    </a:extLst>
                  </a:blip>
                  <a:stretch>
                    <a:fillRect/>
                  </a:stretch>
                </pic:blipFill>
                <pic:spPr>
                  <a:xfrm>
                    <a:off x="0" y="0"/>
                    <a:ext cx="2071090" cy="473164"/>
                  </a:xfrm>
                  <a:prstGeom prst="rect">
                    <a:avLst/>
                  </a:prstGeom>
                </pic:spPr>
              </pic:pic>
            </a:graphicData>
          </a:graphic>
        </wp:inline>
      </w:drawing>
    </w:r>
  </w:p>
  <w:p w14:paraId="5B2D7E5E" w14:textId="77777777" w:rsidR="000121F5" w:rsidRPr="00FA621D" w:rsidRDefault="000121F5">
    <w:pPr>
      <w:pStyle w:val="Koptek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97F7A"/>
    <w:multiLevelType w:val="hybridMultilevel"/>
    <w:tmpl w:val="7866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05807"/>
    <w:multiLevelType w:val="hybridMultilevel"/>
    <w:tmpl w:val="8C1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62831"/>
    <w:multiLevelType w:val="hybridMultilevel"/>
    <w:tmpl w:val="8DFA59CA"/>
    <w:lvl w:ilvl="0" w:tplc="F724A54A">
      <w:numFmt w:val="bullet"/>
      <w:lvlText w:val="-"/>
      <w:lvlJc w:val="left"/>
      <w:pPr>
        <w:tabs>
          <w:tab w:val="num" w:pos="720"/>
        </w:tabs>
        <w:ind w:left="72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activeWritingStyle w:appName="MSWord" w:lang="nl-NL" w:vendorID="64" w:dllVersion="0" w:nlCheck="1" w:checkStyle="0"/>
  <w:activeWritingStyle w:appName="MSWord" w:lang="nl-NL" w:vendorID="2" w:dllVersion="6" w:checkStyle="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B6"/>
    <w:rsid w:val="000121F5"/>
    <w:rsid w:val="00042018"/>
    <w:rsid w:val="00065074"/>
    <w:rsid w:val="00204342"/>
    <w:rsid w:val="0021452E"/>
    <w:rsid w:val="00214CA0"/>
    <w:rsid w:val="00220197"/>
    <w:rsid w:val="002665D9"/>
    <w:rsid w:val="002874B5"/>
    <w:rsid w:val="002A1938"/>
    <w:rsid w:val="002F031F"/>
    <w:rsid w:val="003931BC"/>
    <w:rsid w:val="003B6DC3"/>
    <w:rsid w:val="00401DB1"/>
    <w:rsid w:val="00436AF0"/>
    <w:rsid w:val="004730F6"/>
    <w:rsid w:val="00491EA8"/>
    <w:rsid w:val="005535B2"/>
    <w:rsid w:val="0058579E"/>
    <w:rsid w:val="00591C5D"/>
    <w:rsid w:val="005D1C32"/>
    <w:rsid w:val="00634EE6"/>
    <w:rsid w:val="006D67DC"/>
    <w:rsid w:val="007654B6"/>
    <w:rsid w:val="00773196"/>
    <w:rsid w:val="007B12B8"/>
    <w:rsid w:val="00815DB1"/>
    <w:rsid w:val="008B0D68"/>
    <w:rsid w:val="008D630F"/>
    <w:rsid w:val="008E1AB3"/>
    <w:rsid w:val="00947796"/>
    <w:rsid w:val="00960067"/>
    <w:rsid w:val="009C27FF"/>
    <w:rsid w:val="00A3639F"/>
    <w:rsid w:val="00B20341"/>
    <w:rsid w:val="00B4473D"/>
    <w:rsid w:val="00B76449"/>
    <w:rsid w:val="00B8773A"/>
    <w:rsid w:val="00BA43FD"/>
    <w:rsid w:val="00BB69A9"/>
    <w:rsid w:val="00C02FB9"/>
    <w:rsid w:val="00D034E6"/>
    <w:rsid w:val="00DE5686"/>
    <w:rsid w:val="00DF49AF"/>
    <w:rsid w:val="00E35412"/>
    <w:rsid w:val="00E86D6E"/>
    <w:rsid w:val="00F757EE"/>
    <w:rsid w:val="00FA621D"/>
    <w:rsid w:val="00FB0D33"/>
    <w:rsid w:val="00FB12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2B6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654B6"/>
    <w:rPr>
      <w:rFonts w:ascii="Tahoma" w:eastAsia="Times New Roman" w:hAnsi="Tahoma"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4342"/>
    <w:pPr>
      <w:ind w:left="720"/>
      <w:contextualSpacing/>
    </w:pPr>
    <w:rPr>
      <w:rFonts w:asciiTheme="minorHAnsi" w:eastAsiaTheme="minorEastAsia" w:hAnsiTheme="minorHAnsi" w:cstheme="minorBidi"/>
      <w:sz w:val="24"/>
      <w:szCs w:val="24"/>
    </w:rPr>
  </w:style>
  <w:style w:type="character" w:styleId="Hyperlink">
    <w:name w:val="Hyperlink"/>
    <w:basedOn w:val="Standaardalinea-lettertype"/>
    <w:uiPriority w:val="99"/>
    <w:unhideWhenUsed/>
    <w:rsid w:val="00204342"/>
    <w:rPr>
      <w:color w:val="0563C1" w:themeColor="hyperlink"/>
      <w:u w:val="single"/>
    </w:rPr>
  </w:style>
  <w:style w:type="paragraph" w:styleId="Koptekst">
    <w:name w:val="header"/>
    <w:basedOn w:val="Standaard"/>
    <w:link w:val="KoptekstChar"/>
    <w:uiPriority w:val="99"/>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KoptekstChar">
    <w:name w:val="Koptekst Char"/>
    <w:basedOn w:val="Standaardalinea-lettertype"/>
    <w:link w:val="Koptekst"/>
    <w:uiPriority w:val="99"/>
    <w:rsid w:val="0058579E"/>
  </w:style>
  <w:style w:type="paragraph" w:styleId="Voettekst">
    <w:name w:val="footer"/>
    <w:basedOn w:val="Standaard"/>
    <w:link w:val="VoettekstChar"/>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VoettekstChar">
    <w:name w:val="Voettekst Char"/>
    <w:basedOn w:val="Standaardalinea-lettertype"/>
    <w:link w:val="Voettekst"/>
    <w:uiPriority w:val="99"/>
    <w:rsid w:val="0058579E"/>
  </w:style>
  <w:style w:type="paragraph" w:styleId="Ballontekst">
    <w:name w:val="Balloon Text"/>
    <w:basedOn w:val="Standaard"/>
    <w:link w:val="BallontekstChar"/>
    <w:uiPriority w:val="99"/>
    <w:semiHidden/>
    <w:unhideWhenUsed/>
    <w:rsid w:val="0058579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8579E"/>
    <w:rPr>
      <w:rFonts w:ascii="Lucida Grande" w:hAnsi="Lucida Grande" w:cs="Lucida Grande"/>
      <w:sz w:val="18"/>
      <w:szCs w:val="18"/>
    </w:rPr>
  </w:style>
  <w:style w:type="paragraph" w:customStyle="1" w:styleId="Default">
    <w:name w:val="Default"/>
    <w:rsid w:val="007654B6"/>
    <w:pPr>
      <w:autoSpaceDE w:val="0"/>
      <w:autoSpaceDN w:val="0"/>
      <w:adjustRightInd w:val="0"/>
    </w:pPr>
    <w:rPr>
      <w:rFonts w:ascii="Century Gothic" w:eastAsia="Times New Roman" w:hAnsi="Century Gothic" w:cs="Century Gothic"/>
      <w:color w:val="000000"/>
    </w:rPr>
  </w:style>
  <w:style w:type="paragraph" w:customStyle="1" w:styleId="Normaal">
    <w:name w:val="Normaal"/>
    <w:qFormat/>
    <w:rsid w:val="00591C5D"/>
    <w:rPr>
      <w:rFonts w:ascii="Times New Roman" w:eastAsia="Times New Roman" w:hAnsi="Times New Roman" w:cs="Times New Roman"/>
    </w:rPr>
  </w:style>
  <w:style w:type="paragraph" w:customStyle="1" w:styleId="Style1">
    <w:name w:val="Style 1"/>
    <w:rsid w:val="00591C5D"/>
    <w:pPr>
      <w:widowControl w:val="0"/>
      <w:autoSpaceDE w:val="0"/>
      <w:autoSpaceDN w:val="0"/>
      <w:spacing w:line="312" w:lineRule="auto"/>
      <w:jc w:val="both"/>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bp2013/Google%20Drive/Sjablonen%20-%20Templates%20-%20Voorbeeld%20documenten/Gebruikerssjablonen/Mijn%20sjablonen/Brieven/Template%20briefpapier%20groen%20BCoach.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briefpapier groen BCoach.dotx</Template>
  <TotalTime>0</TotalTime>
  <Pages>2</Pages>
  <Words>1288</Words>
  <Characters>7090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Bouritius &amp; Partners</Company>
  <LinksUpToDate>false</LinksUpToDate>
  <CharactersWithSpaces>8362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Bouritius</dc:creator>
  <cp:keywords/>
  <dc:description/>
  <cp:lastModifiedBy>Hans Bouritius</cp:lastModifiedBy>
  <cp:revision>4</cp:revision>
  <cp:lastPrinted>2017-05-02T10:39:00Z</cp:lastPrinted>
  <dcterms:created xsi:type="dcterms:W3CDTF">2017-05-03T13:08:00Z</dcterms:created>
  <dcterms:modified xsi:type="dcterms:W3CDTF">2018-03-21T10:58:00Z</dcterms:modified>
  <cp:category/>
</cp:coreProperties>
</file>